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C59AE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  <w:bookmarkStart w:id="0" w:name="_GoBack"/>
      <w:bookmarkEnd w:id="0"/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P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CF2A9E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Januar</w:t>
      </w:r>
      <w:r w:rsidR="00E17879"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/</w:t>
      </w: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Siječanj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E62A76" w:rsidRPr="009B5C9B" w:rsidRDefault="00E62A76" w:rsidP="00F36A66">
      <w:pPr>
        <w:pStyle w:val="StandardWeb"/>
        <w:spacing w:before="67" w:beforeAutospacing="0" w:after="0" w:afterAutospacing="0"/>
        <w:jc w:val="center"/>
        <w:rPr>
          <w:rFonts w:ascii="Arial" w:hAnsi="Arial" w:cs="Arial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6B3E5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>Grafički prikaz srednjeg kursa američkog dolara (USD) i 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do</w:t>
      </w:r>
      <w:r w:rsidR="00CB55D0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5F08C6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CC5944" w:rsidRDefault="00CC5944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CC5944" w:rsidRDefault="00CC5944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A773F7" w:rsidRDefault="00A773F7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5D4892" w:rsidRPr="008D0EA0" w:rsidRDefault="00A773F7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78A3E77A">
            <wp:extent cx="5943599" cy="2552700"/>
            <wp:effectExtent l="0" t="0" r="63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20" cy="2555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944" w:rsidRDefault="00381910" w:rsidP="00381910">
      <w:pPr>
        <w:rPr>
          <w:rFonts w:ascii="Arial" w:eastAsiaTheme="majorEastAsia" w:hAnsi="Arial" w:cs="Arial"/>
          <w:bCs/>
          <w:sz w:val="20"/>
          <w:szCs w:val="20"/>
          <w:lang w:val="hr-HR"/>
        </w:rPr>
      </w:pPr>
      <w:r w:rsidRPr="00381910">
        <w:t xml:space="preserve"> </w:t>
      </w:r>
      <w:r w:rsidR="00272EE0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CC5944" w:rsidRDefault="00CC5944" w:rsidP="00381910">
      <w:pPr>
        <w:rPr>
          <w:rFonts w:ascii="Arial" w:eastAsiaTheme="majorEastAsia" w:hAnsi="Arial" w:cs="Arial"/>
          <w:bCs/>
          <w:sz w:val="20"/>
          <w:szCs w:val="20"/>
          <w:lang w:val="hr-HR"/>
        </w:rPr>
      </w:pPr>
    </w:p>
    <w:p w:rsidR="003E5AD7" w:rsidRPr="00A773F7" w:rsidRDefault="00A773F7" w:rsidP="000778A0">
      <w:pPr>
        <w:rPr>
          <w:rFonts w:ascii="Arial" w:eastAsiaTheme="majorEastAsia" w:hAnsi="Arial" w:cs="Arial"/>
          <w:bCs/>
          <w:sz w:val="20"/>
          <w:szCs w:val="20"/>
          <w:lang w:val="hr-HR"/>
        </w:rPr>
      </w:pPr>
      <w:r>
        <w:rPr>
          <w:rFonts w:ascii="Arial" w:eastAsiaTheme="majorEastAsia" w:hAnsi="Arial" w:cs="Arial"/>
          <w:bCs/>
          <w:noProof/>
          <w:sz w:val="20"/>
          <w:szCs w:val="20"/>
          <w:lang w:eastAsia="hr-BA"/>
        </w:rPr>
        <w:drawing>
          <wp:inline distT="0" distB="0" distL="0" distR="0" wp14:anchorId="56D600B0">
            <wp:extent cx="5935175" cy="2533650"/>
            <wp:effectExtent l="0" t="0" r="889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848" cy="253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4588"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oil-price.net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D12D75" w:rsidRDefault="00D12D75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60605A" w:rsidRDefault="0060605A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A773F7" w:rsidRDefault="00A773F7" w:rsidP="00CC5944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3816DD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A521FC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646FDC" w:rsidRPr="008D0EA0" w:rsidRDefault="00646FD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 w:rsidRPr="00091FD5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08C6" w:rsidRDefault="00646FDC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noProof/>
          <w:sz w:val="24"/>
          <w:szCs w:val="24"/>
          <w:lang w:eastAsia="hr-BA"/>
        </w:rPr>
        <w:drawing>
          <wp:inline distT="0" distB="0" distL="0" distR="0" wp14:anchorId="3486878A">
            <wp:extent cx="5768340" cy="2247900"/>
            <wp:effectExtent l="0" t="0" r="381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3459B4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 xml:space="preserve">ina, BAS EN 228 - BMB 98 u </w:t>
      </w:r>
      <w:r w:rsidR="00D87C49">
        <w:rPr>
          <w:rFonts w:ascii="Arial" w:hAnsi="Arial" w:cs="Arial"/>
          <w:sz w:val="24"/>
          <w:lang w:val="hr-HR"/>
        </w:rPr>
        <w:t>januaru/siječnju</w:t>
      </w:r>
      <w:r w:rsidR="00EB274F" w:rsidRPr="008D0EA0">
        <w:rPr>
          <w:rFonts w:ascii="Arial" w:hAnsi="Arial" w:cs="Arial"/>
          <w:sz w:val="24"/>
          <w:lang w:val="hr-HR"/>
        </w:rPr>
        <w:t xml:space="preserve">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 xml:space="preserve">. godine </w:t>
      </w:r>
      <w:r w:rsidR="003459B4">
        <w:rPr>
          <w:rFonts w:ascii="Arial" w:hAnsi="Arial" w:cs="Arial"/>
          <w:sz w:val="24"/>
          <w:lang w:val="hr-HR"/>
        </w:rPr>
        <w:t xml:space="preserve">nisu se mijenjale </w:t>
      </w:r>
      <w:r w:rsidR="00EB274F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3459B4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947513">
        <w:rPr>
          <w:rFonts w:ascii="Arial" w:hAnsi="Arial" w:cs="Arial"/>
          <w:sz w:val="24"/>
          <w:lang w:val="hr-HR"/>
        </w:rPr>
        <w:t>januaru/siječnju</w:t>
      </w:r>
      <w:r w:rsidR="00A521FC" w:rsidRPr="00A521FC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D87C49">
        <w:rPr>
          <w:rFonts w:ascii="Arial" w:hAnsi="Arial" w:cs="Arial"/>
          <w:sz w:val="24"/>
          <w:lang w:val="hr-HR"/>
        </w:rPr>
        <w:t>2,54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r w:rsidR="00947513">
        <w:rPr>
          <w:rFonts w:ascii="Arial" w:hAnsi="Arial" w:cs="Arial"/>
          <w:sz w:val="24"/>
          <w:lang w:val="hr-HR"/>
        </w:rPr>
        <w:t>januar/siječanj</w:t>
      </w:r>
      <w:r w:rsidR="0063651D">
        <w:rPr>
          <w:rFonts w:ascii="Arial" w:hAnsi="Arial" w:cs="Arial"/>
          <w:sz w:val="24"/>
          <w:lang w:val="hr-HR"/>
        </w:rPr>
        <w:t xml:space="preserve"> </w:t>
      </w:r>
      <w:r w:rsidR="001D70DA" w:rsidRPr="008D0EA0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646FDC" w:rsidRDefault="00646FDC" w:rsidP="003459B4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646FDC" w:rsidRPr="008D0EA0" w:rsidRDefault="00646FDC" w:rsidP="003459B4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E83D5B" w:rsidRPr="00091FD5" w:rsidRDefault="00E83D5B" w:rsidP="00091FD5">
      <w:pPr>
        <w:tabs>
          <w:tab w:val="left" w:pos="142"/>
          <w:tab w:val="left" w:pos="567"/>
          <w:tab w:val="left" w:pos="709"/>
          <w:tab w:val="left" w:pos="7230"/>
          <w:tab w:val="left" w:pos="8080"/>
          <w:tab w:val="left" w:pos="864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hr-HR"/>
        </w:rPr>
      </w:pPr>
      <w:r w:rsidRPr="00E83D5B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</w:t>
      </w:r>
      <w:r w:rsidR="000D08D1" w:rsidRPr="00E83D5B">
        <w:rPr>
          <w:rFonts w:ascii="Arial" w:hAnsi="Arial" w:cs="Arial"/>
          <w:sz w:val="24"/>
          <w:szCs w:val="24"/>
          <w:lang w:val="hr-HR"/>
        </w:rPr>
        <w:t xml:space="preserve">   </w:t>
      </w:r>
      <w:r w:rsidR="00540226" w:rsidRPr="00E83D5B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  <w:r w:rsidR="00D877D8" w:rsidRPr="00E83D5B">
        <w:rPr>
          <w:rFonts w:ascii="Arial" w:hAnsi="Arial" w:cs="Arial"/>
          <w:sz w:val="24"/>
          <w:szCs w:val="24"/>
          <w:lang w:val="hr-HR"/>
        </w:rPr>
        <w:t xml:space="preserve">         </w:t>
      </w:r>
      <w:r w:rsidR="004C4E2E" w:rsidRPr="00E83D5B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778A0" w:rsidRPr="00E83D5B">
        <w:rPr>
          <w:rFonts w:ascii="Arial" w:hAnsi="Arial" w:cs="Arial"/>
          <w:b/>
          <w:sz w:val="24"/>
          <w:szCs w:val="24"/>
          <w:lang w:val="hr-HR"/>
        </w:rPr>
        <w:t xml:space="preserve">                       </w:t>
      </w:r>
    </w:p>
    <w:p w:rsidR="00091FD5" w:rsidRDefault="00646FDC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45DAE706">
            <wp:extent cx="5829300" cy="2278380"/>
            <wp:effectExtent l="0" t="0" r="0" b="762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3459B4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947513">
        <w:rPr>
          <w:rFonts w:ascii="Arial" w:hAnsi="Arial" w:cs="Arial"/>
          <w:sz w:val="24"/>
          <w:lang w:val="hr-HR"/>
        </w:rPr>
        <w:t>januaru/siječnju</w:t>
      </w:r>
      <w:r w:rsidR="00E434B1" w:rsidRPr="00E434B1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3A5362">
        <w:rPr>
          <w:rFonts w:ascii="Arial" w:hAnsi="Arial" w:cs="Arial"/>
          <w:sz w:val="24"/>
          <w:lang w:val="hr-HR"/>
        </w:rPr>
        <w:t xml:space="preserve">više su za 0,82%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646FDC" w:rsidRDefault="003A6385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lastRenderedPageBreak/>
        <w:t xml:space="preserve">U </w:t>
      </w:r>
      <w:r w:rsidR="00947513">
        <w:rPr>
          <w:rFonts w:ascii="Arial" w:hAnsi="Arial" w:cs="Arial"/>
          <w:sz w:val="24"/>
          <w:lang w:val="hr-HR"/>
        </w:rPr>
        <w:t>januaru/siječnju</w:t>
      </w:r>
      <w:r w:rsidR="00E434B1" w:rsidRPr="00E434B1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3A5362">
        <w:rPr>
          <w:rFonts w:ascii="Arial" w:hAnsi="Arial" w:cs="Arial"/>
          <w:sz w:val="24"/>
          <w:lang w:val="hr-HR"/>
        </w:rPr>
        <w:t>2,39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r w:rsidR="00947513">
        <w:rPr>
          <w:rFonts w:ascii="Arial" w:hAnsi="Arial" w:cs="Arial"/>
          <w:sz w:val="24"/>
          <w:lang w:val="hr-HR"/>
        </w:rPr>
        <w:t>januar/siječanj</w:t>
      </w:r>
      <w:r w:rsidR="0063651D">
        <w:rPr>
          <w:rFonts w:ascii="Arial" w:hAnsi="Arial" w:cs="Arial"/>
          <w:sz w:val="24"/>
          <w:lang w:val="hr-HR"/>
        </w:rPr>
        <w:t xml:space="preserve">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   </w:t>
      </w:r>
      <w:r w:rsidR="0065790E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</w:t>
      </w:r>
      <w:r w:rsidR="0065790E" w:rsidRPr="0065790E">
        <w:rPr>
          <w:rFonts w:cs="Arial"/>
          <w:sz w:val="28"/>
          <w:szCs w:val="24"/>
          <w:lang w:val="hr-HR"/>
        </w:rPr>
        <w:t xml:space="preserve"> </w:t>
      </w:r>
    </w:p>
    <w:p w:rsidR="00646FDC" w:rsidRDefault="00646FDC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       </w:t>
      </w:r>
      <w:r w:rsidR="0065790E" w:rsidRPr="0065790E">
        <w:rPr>
          <w:rFonts w:cs="Arial"/>
          <w:sz w:val="28"/>
          <w:szCs w:val="24"/>
          <w:lang w:val="hr-HR"/>
        </w:rPr>
        <w:t xml:space="preserve"> KM/litru </w:t>
      </w:r>
    </w:p>
    <w:p w:rsidR="00CD6B3F" w:rsidRPr="00396DA9" w:rsidRDefault="00646FDC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noProof/>
          <w:sz w:val="28"/>
          <w:szCs w:val="24"/>
          <w:lang w:eastAsia="hr-BA"/>
        </w:rPr>
        <w:drawing>
          <wp:inline distT="0" distB="0" distL="0" distR="0" wp14:anchorId="0DDBE7D3">
            <wp:extent cx="5814060" cy="2308860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230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547"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947513">
        <w:rPr>
          <w:rFonts w:ascii="Arial" w:eastAsiaTheme="majorEastAsia" w:hAnsi="Arial" w:cs="Arial"/>
          <w:bCs/>
          <w:sz w:val="24"/>
          <w:szCs w:val="24"/>
          <w:lang w:val="hr-HR"/>
        </w:rPr>
        <w:t>januaru/siječnju</w:t>
      </w:r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više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1,63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105593" w:rsidRDefault="003A6385" w:rsidP="00C749DE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947513">
        <w:rPr>
          <w:rFonts w:ascii="Arial" w:eastAsiaTheme="majorEastAsia" w:hAnsi="Arial" w:cs="Arial"/>
          <w:bCs/>
          <w:sz w:val="24"/>
          <w:szCs w:val="24"/>
          <w:lang w:val="hr-HR"/>
        </w:rPr>
        <w:t>januaru/siječnju</w:t>
      </w:r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4,21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r w:rsidR="00947513">
        <w:rPr>
          <w:rFonts w:ascii="Arial" w:eastAsiaTheme="majorEastAsia" w:hAnsi="Arial" w:cs="Arial"/>
          <w:bCs/>
          <w:sz w:val="24"/>
          <w:szCs w:val="24"/>
          <w:lang w:val="hr-HR"/>
        </w:rPr>
        <w:t>januar/siječanj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C749DE" w:rsidRPr="002A37FF" w:rsidRDefault="00C749DE" w:rsidP="00C749DE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05473B" w:rsidRDefault="003459B4" w:rsidP="00105593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t>Prosječne maloprodajne cijene naftnih derivata u Federaciji BiH</w:t>
      </w:r>
      <w:r w:rsidR="00140471">
        <w:rPr>
          <w:rFonts w:ascii="Arial" w:hAnsi="Arial" w:cs="Arial"/>
          <w:b/>
          <w:sz w:val="24"/>
          <w:lang w:val="hr-HR"/>
        </w:rPr>
        <w:t xml:space="preserve"> </w:t>
      </w:r>
      <w:r w:rsidR="00CF46CA">
        <w:rPr>
          <w:rFonts w:ascii="Arial" w:hAnsi="Arial" w:cs="Arial"/>
          <w:b/>
          <w:sz w:val="24"/>
          <w:lang w:val="hr-HR"/>
        </w:rPr>
        <w:t xml:space="preserve">po kantonima </w:t>
      </w:r>
      <w:r w:rsidR="00140471">
        <w:rPr>
          <w:rFonts w:ascii="Arial" w:hAnsi="Arial" w:cs="Arial"/>
          <w:b/>
          <w:sz w:val="24"/>
          <w:lang w:val="hr-HR"/>
        </w:rPr>
        <w:t>i</w:t>
      </w:r>
      <w:r w:rsidR="004134F0">
        <w:rPr>
          <w:rFonts w:ascii="Arial" w:hAnsi="Arial" w:cs="Arial"/>
          <w:b/>
          <w:sz w:val="24"/>
          <w:lang w:val="hr-HR"/>
        </w:rPr>
        <w:t xml:space="preserve"> broj benzinskih pumpi </w:t>
      </w:r>
      <w:r w:rsidR="00CF46CA">
        <w:rPr>
          <w:rFonts w:ascii="Arial" w:hAnsi="Arial" w:cs="Arial"/>
          <w:b/>
          <w:sz w:val="24"/>
          <w:lang w:val="hr-HR"/>
        </w:rPr>
        <w:t xml:space="preserve">po kantonima </w:t>
      </w:r>
      <w:r w:rsidR="002A37FF" w:rsidRPr="00105593">
        <w:rPr>
          <w:rFonts w:ascii="Arial" w:hAnsi="Arial" w:cs="Arial"/>
          <w:b/>
          <w:sz w:val="24"/>
          <w:lang w:val="hr-HR"/>
        </w:rPr>
        <w:t>za</w:t>
      </w:r>
      <w:r w:rsidR="00105593" w:rsidRPr="00105593">
        <w:rPr>
          <w:rFonts w:ascii="Arial" w:hAnsi="Arial" w:cs="Arial"/>
          <w:b/>
          <w:sz w:val="24"/>
          <w:lang w:val="hr-HR"/>
        </w:rPr>
        <w:t xml:space="preserve"> </w:t>
      </w:r>
      <w:r w:rsidR="00105593">
        <w:rPr>
          <w:rFonts w:ascii="Arial" w:hAnsi="Arial" w:cs="Arial"/>
          <w:b/>
          <w:sz w:val="24"/>
          <w:lang w:val="hr-HR"/>
        </w:rPr>
        <w:t xml:space="preserve">mjesec </w:t>
      </w:r>
      <w:r w:rsidR="004134F0">
        <w:rPr>
          <w:rFonts w:ascii="Arial" w:hAnsi="Arial" w:cs="Arial"/>
          <w:b/>
          <w:sz w:val="24"/>
          <w:lang w:val="hr-HR"/>
        </w:rPr>
        <w:t xml:space="preserve">                                                            </w:t>
      </w:r>
      <w:r w:rsidR="002A37FF" w:rsidRPr="00105593">
        <w:rPr>
          <w:rFonts w:ascii="Arial" w:hAnsi="Arial" w:cs="Arial"/>
          <w:b/>
          <w:sz w:val="24"/>
          <w:lang w:val="hr-HR"/>
        </w:rPr>
        <w:t>januar</w:t>
      </w:r>
      <w:r w:rsidR="00140471">
        <w:rPr>
          <w:rFonts w:ascii="Arial" w:hAnsi="Arial" w:cs="Arial"/>
          <w:b/>
          <w:sz w:val="24"/>
          <w:lang w:val="hr-HR"/>
        </w:rPr>
        <w:t>/siječanj</w:t>
      </w:r>
      <w:r w:rsidR="002A37FF"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CF46CA" w:rsidRDefault="00394D59" w:rsidP="00105593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E227AE">
        <w:rPr>
          <w:noProof/>
          <w:lang w:eastAsia="hr-BA"/>
        </w:rPr>
        <w:drawing>
          <wp:inline distT="0" distB="0" distL="0" distR="0" wp14:anchorId="44F4D952" wp14:editId="0042048C">
            <wp:extent cx="5699760" cy="2658745"/>
            <wp:effectExtent l="0" t="0" r="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295" cy="268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EB9" w:rsidRDefault="007E1EB9" w:rsidP="007E1EB9">
      <w:pPr>
        <w:spacing w:after="0"/>
        <w:rPr>
          <w:rFonts w:ascii="Arial" w:hAnsi="Arial" w:cs="Arial"/>
          <w:sz w:val="20"/>
          <w:szCs w:val="20"/>
          <w:lang w:val="hr-HR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</w:t>
      </w:r>
    </w:p>
    <w:p w:rsidR="00140471" w:rsidRDefault="007E1EB9" w:rsidP="007E1EB9">
      <w:pPr>
        <w:spacing w:after="0"/>
        <w:rPr>
          <w:rFonts w:ascii="Arial" w:hAnsi="Arial" w:cs="Arial"/>
          <w:b/>
          <w:sz w:val="24"/>
          <w:lang w:val="hr-HR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</w:t>
      </w:r>
      <w:r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4D59" w:rsidRDefault="00394D59" w:rsidP="00394D59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5A1C2D">
        <w:rPr>
          <w:rFonts w:ascii="Arial" w:hAnsi="Arial" w:cs="Arial"/>
          <w:sz w:val="24"/>
          <w:lang w:val="hr-HR"/>
        </w:rPr>
        <w:t>R</w:t>
      </w:r>
      <w:r>
        <w:rPr>
          <w:rFonts w:ascii="Arial" w:hAnsi="Arial" w:cs="Arial"/>
          <w:sz w:val="24"/>
          <w:lang w:val="hr-HR"/>
        </w:rPr>
        <w:t>aspon maloprodajnih cijena</w:t>
      </w:r>
      <w:r w:rsidRPr="005A1C2D">
        <w:rPr>
          <w:rFonts w:ascii="Arial" w:hAnsi="Arial" w:cs="Arial"/>
          <w:sz w:val="24"/>
          <w:lang w:val="hr-HR"/>
        </w:rPr>
        <w:t xml:space="preserve"> naftnih derivata na benzinskim pumpama u Federaciji BiH </w:t>
      </w:r>
      <w:r>
        <w:rPr>
          <w:rFonts w:ascii="Arial" w:hAnsi="Arial" w:cs="Arial"/>
          <w:sz w:val="24"/>
          <w:lang w:val="hr-HR"/>
        </w:rPr>
        <w:t>po kantonima za mjesec januar 2025. godine je sljedeći</w:t>
      </w:r>
      <w:r w:rsidRPr="005A1C2D">
        <w:rPr>
          <w:rFonts w:ascii="Arial" w:hAnsi="Arial" w:cs="Arial"/>
          <w:sz w:val="24"/>
          <w:lang w:val="hr-HR"/>
        </w:rPr>
        <w:t>:</w:t>
      </w:r>
    </w:p>
    <w:p w:rsidR="00394D59" w:rsidRDefault="00394D59" w:rsidP="00394D59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lastRenderedPageBreak/>
        <w:t xml:space="preserve">Najviša maloprodajna cijena naftnog derivata </w:t>
      </w:r>
      <w:r w:rsidRPr="00E227AE">
        <w:rPr>
          <w:rFonts w:ascii="Arial" w:hAnsi="Arial" w:cs="Arial"/>
          <w:sz w:val="24"/>
          <w:lang w:val="hr-HR"/>
        </w:rPr>
        <w:t>SUPER PLUS bezolovnog benzina, BAS EN 228 - BMB 98</w:t>
      </w:r>
      <w:r>
        <w:rPr>
          <w:rFonts w:ascii="Arial" w:hAnsi="Arial" w:cs="Arial"/>
          <w:sz w:val="24"/>
          <w:lang w:val="hr-HR"/>
        </w:rPr>
        <w:t xml:space="preserve"> evidentirana je u </w:t>
      </w:r>
      <w:proofErr w:type="spellStart"/>
      <w:r>
        <w:rPr>
          <w:rFonts w:ascii="Arial" w:hAnsi="Arial" w:cs="Arial"/>
          <w:sz w:val="24"/>
          <w:lang w:val="hr-HR"/>
        </w:rPr>
        <w:t>Zapadnohercegovačkom</w:t>
      </w:r>
      <w:proofErr w:type="spellEnd"/>
      <w:r>
        <w:rPr>
          <w:rFonts w:ascii="Arial" w:hAnsi="Arial" w:cs="Arial"/>
          <w:sz w:val="24"/>
          <w:lang w:val="hr-HR"/>
        </w:rPr>
        <w:t xml:space="preserve"> kantonu i iznosi 2,72 KM/l, dok je najniža </w:t>
      </w:r>
      <w:r w:rsidRPr="009841AB">
        <w:rPr>
          <w:rFonts w:ascii="Arial" w:hAnsi="Arial" w:cs="Arial"/>
          <w:sz w:val="24"/>
          <w:lang w:val="hr-HR"/>
        </w:rPr>
        <w:t xml:space="preserve">evidentirana </w:t>
      </w:r>
      <w:r>
        <w:rPr>
          <w:rFonts w:ascii="Arial" w:hAnsi="Arial" w:cs="Arial"/>
          <w:sz w:val="24"/>
          <w:lang w:val="hr-HR"/>
        </w:rPr>
        <w:t xml:space="preserve">maloprodajna cijena navedenog derivata u Posavskom kantonu i iznosi 2,63 KM/l.  </w:t>
      </w:r>
    </w:p>
    <w:p w:rsidR="00394D59" w:rsidRDefault="00394D59" w:rsidP="00394D59">
      <w:pPr>
        <w:spacing w:after="0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Najviša maloprodajna cijena naftnog derivata </w:t>
      </w:r>
      <w:r w:rsidRPr="00E227AE">
        <w:rPr>
          <w:rFonts w:ascii="Arial" w:hAnsi="Arial" w:cs="Arial"/>
          <w:sz w:val="24"/>
          <w:lang w:val="hr-HR"/>
        </w:rPr>
        <w:t>PREMIUM bezolovnog benzina 95, BAS EN 228- BMB 95</w:t>
      </w:r>
      <w:r>
        <w:rPr>
          <w:rFonts w:ascii="Arial" w:hAnsi="Arial" w:cs="Arial"/>
          <w:sz w:val="24"/>
          <w:lang w:val="hr-HR"/>
        </w:rPr>
        <w:t xml:space="preserve"> </w:t>
      </w:r>
      <w:r w:rsidRPr="00E227AE">
        <w:rPr>
          <w:rFonts w:ascii="Arial" w:hAnsi="Arial" w:cs="Arial"/>
          <w:sz w:val="24"/>
          <w:lang w:val="hr-HR"/>
        </w:rPr>
        <w:t>evidentirana je u</w:t>
      </w:r>
      <w:r>
        <w:rPr>
          <w:rFonts w:ascii="Arial" w:hAnsi="Arial" w:cs="Arial"/>
          <w:sz w:val="24"/>
          <w:lang w:val="hr-HR"/>
        </w:rPr>
        <w:t xml:space="preserve"> Kantonu 10 i iznosi 2,47 KM/l, </w:t>
      </w:r>
      <w:r w:rsidRPr="00E227AE">
        <w:rPr>
          <w:rFonts w:ascii="Arial" w:hAnsi="Arial" w:cs="Arial"/>
          <w:sz w:val="24"/>
          <w:lang w:val="hr-HR"/>
        </w:rPr>
        <w:t xml:space="preserve">dok je najniža </w:t>
      </w:r>
      <w:r w:rsidRPr="009841AB">
        <w:rPr>
          <w:rFonts w:ascii="Arial" w:hAnsi="Arial" w:cs="Arial"/>
          <w:sz w:val="24"/>
          <w:lang w:val="hr-HR"/>
        </w:rPr>
        <w:t xml:space="preserve">evidentirana </w:t>
      </w:r>
      <w:r w:rsidRPr="00E227AE">
        <w:rPr>
          <w:rFonts w:ascii="Arial" w:hAnsi="Arial" w:cs="Arial"/>
          <w:sz w:val="24"/>
          <w:lang w:val="hr-HR"/>
        </w:rPr>
        <w:t xml:space="preserve">maloprodajna cijena </w:t>
      </w:r>
      <w:r w:rsidRPr="00057F0A">
        <w:rPr>
          <w:rFonts w:ascii="Arial" w:hAnsi="Arial" w:cs="Arial"/>
          <w:sz w:val="24"/>
          <w:lang w:val="hr-HR"/>
        </w:rPr>
        <w:t xml:space="preserve">navedenog derivata </w:t>
      </w:r>
      <w:r>
        <w:rPr>
          <w:rFonts w:ascii="Arial" w:hAnsi="Arial" w:cs="Arial"/>
          <w:sz w:val="24"/>
          <w:lang w:val="hr-HR"/>
        </w:rPr>
        <w:t xml:space="preserve">u </w:t>
      </w:r>
      <w:r w:rsidRPr="00E227AE">
        <w:rPr>
          <w:rFonts w:ascii="Arial" w:hAnsi="Arial" w:cs="Arial"/>
          <w:sz w:val="24"/>
          <w:lang w:val="hr-HR"/>
        </w:rPr>
        <w:t>Posavskom kantonu i iznosi 2,</w:t>
      </w:r>
      <w:r>
        <w:rPr>
          <w:rFonts w:ascii="Arial" w:hAnsi="Arial" w:cs="Arial"/>
          <w:sz w:val="24"/>
          <w:lang w:val="hr-HR"/>
        </w:rPr>
        <w:t>4</w:t>
      </w:r>
      <w:r w:rsidRPr="00E227AE">
        <w:rPr>
          <w:rFonts w:ascii="Arial" w:hAnsi="Arial" w:cs="Arial"/>
          <w:sz w:val="24"/>
          <w:lang w:val="hr-HR"/>
        </w:rPr>
        <w:t>3 KM/l.</w:t>
      </w:r>
      <w:r>
        <w:rPr>
          <w:rFonts w:ascii="Arial" w:hAnsi="Arial" w:cs="Arial"/>
          <w:sz w:val="24"/>
          <w:lang w:val="hr-HR"/>
        </w:rPr>
        <w:t xml:space="preserve"> </w:t>
      </w:r>
    </w:p>
    <w:p w:rsidR="00394D59" w:rsidRDefault="00394D59" w:rsidP="00394D59">
      <w:pPr>
        <w:spacing w:after="0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Najviša maloprodajna cijena naftnog derivata </w:t>
      </w:r>
      <w:r w:rsidRPr="00CC5805">
        <w:rPr>
          <w:rFonts w:ascii="Arial" w:hAnsi="Arial" w:cs="Arial"/>
          <w:sz w:val="24"/>
          <w:lang w:val="hr-HR"/>
        </w:rPr>
        <w:t xml:space="preserve">DIZEL BAS EN 590 (10 </w:t>
      </w:r>
      <w:proofErr w:type="spellStart"/>
      <w:r w:rsidRPr="00CC5805">
        <w:rPr>
          <w:rFonts w:ascii="Arial" w:hAnsi="Arial" w:cs="Arial"/>
          <w:sz w:val="24"/>
          <w:lang w:val="hr-HR"/>
        </w:rPr>
        <w:t>ppm</w:t>
      </w:r>
      <w:proofErr w:type="spellEnd"/>
      <w:r w:rsidRPr="00CC5805">
        <w:rPr>
          <w:rFonts w:ascii="Arial" w:hAnsi="Arial" w:cs="Arial"/>
          <w:sz w:val="24"/>
          <w:lang w:val="hr-HR"/>
        </w:rPr>
        <w:t>)</w:t>
      </w:r>
      <w:r>
        <w:rPr>
          <w:rFonts w:ascii="Arial" w:hAnsi="Arial" w:cs="Arial"/>
          <w:sz w:val="24"/>
          <w:lang w:val="hr-HR"/>
        </w:rPr>
        <w:t xml:space="preserve"> </w:t>
      </w:r>
      <w:r w:rsidRPr="00CC5805">
        <w:rPr>
          <w:rFonts w:ascii="Arial" w:hAnsi="Arial" w:cs="Arial"/>
          <w:sz w:val="24"/>
          <w:lang w:val="hr-HR"/>
        </w:rPr>
        <w:t>evidentirana je</w:t>
      </w:r>
      <w:r>
        <w:rPr>
          <w:rFonts w:ascii="Arial" w:hAnsi="Arial" w:cs="Arial"/>
          <w:sz w:val="24"/>
          <w:lang w:val="hr-HR"/>
        </w:rPr>
        <w:t xml:space="preserve"> u Bosansko-</w:t>
      </w:r>
      <w:proofErr w:type="spellStart"/>
      <w:r>
        <w:rPr>
          <w:rFonts w:ascii="Arial" w:hAnsi="Arial" w:cs="Arial"/>
          <w:sz w:val="24"/>
          <w:lang w:val="hr-HR"/>
        </w:rPr>
        <w:t>podrinjskom</w:t>
      </w:r>
      <w:proofErr w:type="spellEnd"/>
      <w:r>
        <w:rPr>
          <w:rFonts w:ascii="Arial" w:hAnsi="Arial" w:cs="Arial"/>
          <w:sz w:val="24"/>
          <w:lang w:val="hr-HR"/>
        </w:rPr>
        <w:t xml:space="preserve"> kantonu i iznosi 2,54KM/l, </w:t>
      </w:r>
      <w:r w:rsidRPr="00CC5805">
        <w:rPr>
          <w:rFonts w:ascii="Arial" w:hAnsi="Arial" w:cs="Arial"/>
          <w:sz w:val="24"/>
          <w:lang w:val="hr-HR"/>
        </w:rPr>
        <w:t xml:space="preserve">dok je najniža </w:t>
      </w:r>
      <w:r w:rsidRPr="009841AB">
        <w:rPr>
          <w:rFonts w:ascii="Arial" w:hAnsi="Arial" w:cs="Arial"/>
          <w:sz w:val="24"/>
          <w:lang w:val="hr-HR"/>
        </w:rPr>
        <w:t xml:space="preserve">evidentirana </w:t>
      </w:r>
      <w:r w:rsidRPr="00CC5805">
        <w:rPr>
          <w:rFonts w:ascii="Arial" w:hAnsi="Arial" w:cs="Arial"/>
          <w:sz w:val="24"/>
          <w:lang w:val="hr-HR"/>
        </w:rPr>
        <w:t>maloprodajna cijena</w:t>
      </w:r>
      <w:r w:rsidRPr="00057F0A">
        <w:t xml:space="preserve"> </w:t>
      </w:r>
      <w:r w:rsidRPr="00057F0A">
        <w:rPr>
          <w:rFonts w:ascii="Arial" w:hAnsi="Arial" w:cs="Arial"/>
          <w:sz w:val="24"/>
          <w:lang w:val="hr-HR"/>
        </w:rPr>
        <w:t>navedenog derivata</w:t>
      </w:r>
      <w:r w:rsidRPr="00CC5805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u Tuzlanskom kantonu i iznosi 2,48 KM/l.</w:t>
      </w:r>
    </w:p>
    <w:p w:rsidR="00394D59" w:rsidRDefault="00394D59" w:rsidP="00394D59">
      <w:pPr>
        <w:spacing w:after="0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Ukupan broj benzinskih pumpi na području Federaciji BiH u januaru 2025. godine iznosio je 718. </w:t>
      </w:r>
    </w:p>
    <w:p w:rsidR="00394D59" w:rsidRDefault="00394D59" w:rsidP="00394D59">
      <w:pPr>
        <w:spacing w:after="0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Najveći broj benzinskih pumpi </w:t>
      </w:r>
      <w:r w:rsidRPr="00057F0A">
        <w:rPr>
          <w:rFonts w:ascii="Arial" w:hAnsi="Arial" w:cs="Arial"/>
          <w:sz w:val="24"/>
          <w:lang w:val="hr-HR"/>
        </w:rPr>
        <w:t>(135)</w:t>
      </w:r>
      <w:r>
        <w:rPr>
          <w:rFonts w:ascii="Arial" w:hAnsi="Arial" w:cs="Arial"/>
          <w:sz w:val="24"/>
          <w:lang w:val="hr-HR"/>
        </w:rPr>
        <w:t xml:space="preserve"> u Federaciji BiH nalazi u Tuzlanskom kantonu, dok se najmanji broj benzinskih pumpi (4) nalazi u Bosansko-</w:t>
      </w:r>
      <w:proofErr w:type="spellStart"/>
      <w:r>
        <w:rPr>
          <w:rFonts w:ascii="Arial" w:hAnsi="Arial" w:cs="Arial"/>
          <w:sz w:val="24"/>
          <w:lang w:val="hr-HR"/>
        </w:rPr>
        <w:t>podrinjskom</w:t>
      </w:r>
      <w:proofErr w:type="spellEnd"/>
      <w:r>
        <w:rPr>
          <w:rFonts w:ascii="Arial" w:hAnsi="Arial" w:cs="Arial"/>
          <w:sz w:val="24"/>
          <w:lang w:val="hr-HR"/>
        </w:rPr>
        <w:t xml:space="preserve"> kantonu.</w:t>
      </w:r>
    </w:p>
    <w:p w:rsidR="00902382" w:rsidRDefault="00902382" w:rsidP="00394D59">
      <w:pPr>
        <w:spacing w:after="0"/>
        <w:jc w:val="both"/>
        <w:rPr>
          <w:rFonts w:ascii="Arial" w:hAnsi="Arial" w:cs="Arial"/>
          <w:sz w:val="24"/>
          <w:lang w:val="hr-HR"/>
        </w:rPr>
      </w:pPr>
    </w:p>
    <w:p w:rsidR="00902382" w:rsidRDefault="00902382" w:rsidP="00394D59">
      <w:pPr>
        <w:spacing w:after="0"/>
        <w:jc w:val="both"/>
        <w:rPr>
          <w:rFonts w:ascii="Arial" w:hAnsi="Arial" w:cs="Arial"/>
          <w:sz w:val="24"/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1C4EB4" w:rsidRPr="00C749DE" w:rsidRDefault="001C2D94" w:rsidP="001C4EB4">
      <w:pPr>
        <w:spacing w:after="0" w:line="240" w:lineRule="auto"/>
        <w:rPr>
          <w:rFonts w:ascii="Arial" w:hAnsi="Arial" w:cs="Arial"/>
          <w:lang w:val="hr-HR"/>
        </w:rPr>
      </w:pPr>
      <w:r w:rsidRPr="00C749DE">
        <w:rPr>
          <w:rFonts w:ascii="Arial" w:hAnsi="Arial" w:cs="Arial"/>
          <w:lang w:val="hr-HR"/>
        </w:rPr>
        <w:t>BMB 95</w:t>
      </w:r>
    </w:p>
    <w:p w:rsidR="001C2D94" w:rsidRPr="008D0EA0" w:rsidRDefault="00947513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947513">
        <w:rPr>
          <w:noProof/>
          <w:lang w:eastAsia="hr-BA"/>
        </w:rPr>
        <w:drawing>
          <wp:inline distT="0" distB="0" distL="0" distR="0" wp14:anchorId="1EB18BA5" wp14:editId="1C4700BA">
            <wp:extent cx="5761355" cy="1592257"/>
            <wp:effectExtent l="0" t="0" r="0" b="825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59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1C4EB4" w:rsidRPr="00C749DE" w:rsidRDefault="00185968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2"/>
          <w:szCs w:val="22"/>
          <w:lang w:val="hr-HR"/>
        </w:rPr>
      </w:pPr>
      <w:r w:rsidRPr="00C749DE">
        <w:rPr>
          <w:rFonts w:ascii="Arial" w:hAnsi="Arial" w:cs="Arial"/>
          <w:b w:val="0"/>
          <w:color w:val="auto"/>
          <w:sz w:val="22"/>
          <w:szCs w:val="22"/>
          <w:lang w:val="hr-HR"/>
        </w:rPr>
        <w:t>DIZEL</w:t>
      </w:r>
    </w:p>
    <w:p w:rsidR="008D0EA0" w:rsidRPr="00695E01" w:rsidRDefault="00947513" w:rsidP="009B1F6C">
      <w:pPr>
        <w:rPr>
          <w:lang w:val="hr-HR"/>
        </w:rPr>
      </w:pPr>
      <w:r w:rsidRPr="00947513">
        <w:rPr>
          <w:noProof/>
          <w:lang w:eastAsia="hr-BA"/>
        </w:rPr>
        <w:drawing>
          <wp:inline distT="0" distB="0" distL="0" distR="0" wp14:anchorId="20911F16" wp14:editId="7A624A08">
            <wp:extent cx="5761355" cy="1596520"/>
            <wp:effectExtent l="0" t="0" r="0" b="381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5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3B"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9B1F6C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987226" w:rsidRDefault="004A5A3B" w:rsidP="00646FDC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 49/14, 60/14 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4A5A3B" w:rsidRPr="00623486" w:rsidRDefault="004A5A3B" w:rsidP="00623486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623486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623486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C749DE" w:rsidRDefault="004A5A3B" w:rsidP="00C749DE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C749DE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4A5A3B" w:rsidRPr="00623486" w:rsidRDefault="00106D9C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Napominjemo da je </w:t>
      </w:r>
      <w:r w:rsidR="006C1CB3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d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ana 1.4.2021. godine</w:t>
      </w:r>
      <w:r w:rsidR="006C1CB3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Vlada Federacije BiH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, na prijedlog Federalnog ministarstva trgovine,</w:t>
      </w:r>
      <w:r w:rsidR="00BE3310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donijela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Odluku o propisivanju mjera neposredne kontrole cijena utvrđivanjem maksimalne visine marži za naftne derivate (kalkulativne cijene), kojom je privrednim društvima koja obavljaju trgovinu na veliko naftnim derivatima propisana maksimalna visina marži u apsolutnom iznosu od 0,06 KM/litru derivata, a privrednim društvima koja obavljaju djelatnost trgovine na malo naftnim derivatima propisana je maksimalna visina marži u apsolutnom iznosu od </w:t>
      </w:r>
      <w:r w:rsidR="00805036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0,25 KM/litru derivata. </w:t>
      </w:r>
      <w:r w:rsidRPr="008D0EA0">
        <w:rPr>
          <w:rFonts w:ascii="Arial" w:hAnsi="Arial" w:cs="Arial"/>
          <w:color w:val="252525"/>
          <w:sz w:val="24"/>
          <w:szCs w:val="24"/>
          <w:lang w:val="hr-HR" w:eastAsia="hr-HR"/>
        </w:rPr>
        <w:t>Ova Odluka</w:t>
      </w:r>
      <w:r w:rsidR="00805036" w:rsidRPr="008D0EA0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je još </w:t>
      </w:r>
      <w:r w:rsidRPr="008D0EA0">
        <w:rPr>
          <w:rFonts w:ascii="Arial" w:hAnsi="Arial" w:cs="Arial"/>
          <w:color w:val="252525"/>
          <w:sz w:val="24"/>
          <w:szCs w:val="24"/>
          <w:lang w:val="hr-HR" w:eastAsia="hr-HR"/>
        </w:rPr>
        <w:t>uvijek na snazi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sectPr w:rsidR="00C43D99" w:rsidRPr="00623486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E9E" w:rsidRDefault="003F7E9E" w:rsidP="00271BC9">
      <w:pPr>
        <w:spacing w:after="0" w:line="240" w:lineRule="auto"/>
      </w:pPr>
      <w:r>
        <w:separator/>
      </w:r>
    </w:p>
  </w:endnote>
  <w:endnote w:type="continuationSeparator" w:id="0">
    <w:p w:rsidR="003F7E9E" w:rsidRDefault="003F7E9E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EB9" w:rsidRPr="007E1EB9">
          <w:rPr>
            <w:noProof/>
            <w:lang w:val="hr-HR"/>
          </w:rPr>
          <w:t>2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E9E" w:rsidRDefault="003F7E9E" w:rsidP="00271BC9">
      <w:pPr>
        <w:spacing w:after="0" w:line="240" w:lineRule="auto"/>
      </w:pPr>
      <w:r>
        <w:separator/>
      </w:r>
    </w:p>
  </w:footnote>
  <w:footnote w:type="continuationSeparator" w:id="0">
    <w:p w:rsidR="003F7E9E" w:rsidRDefault="003F7E9E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7B0C66D1" wp14:editId="25D167D9">
          <wp:extent cx="5924550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0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5C18"/>
    <w:rsid w:val="00020CF1"/>
    <w:rsid w:val="000231C2"/>
    <w:rsid w:val="00023802"/>
    <w:rsid w:val="00031140"/>
    <w:rsid w:val="000344F5"/>
    <w:rsid w:val="00037BCD"/>
    <w:rsid w:val="0004513B"/>
    <w:rsid w:val="00045311"/>
    <w:rsid w:val="00045CCB"/>
    <w:rsid w:val="0005473B"/>
    <w:rsid w:val="00062F49"/>
    <w:rsid w:val="000722BB"/>
    <w:rsid w:val="00074985"/>
    <w:rsid w:val="000778A0"/>
    <w:rsid w:val="000800CB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2D03"/>
    <w:rsid w:val="0010559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471"/>
    <w:rsid w:val="0014124A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D2923"/>
    <w:rsid w:val="001D70DA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1019"/>
    <w:rsid w:val="002410E2"/>
    <w:rsid w:val="002429F4"/>
    <w:rsid w:val="00246F38"/>
    <w:rsid w:val="00256513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C63"/>
    <w:rsid w:val="002A2285"/>
    <w:rsid w:val="002A37FF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F3A2D"/>
    <w:rsid w:val="002F6AC9"/>
    <w:rsid w:val="00300632"/>
    <w:rsid w:val="00303B34"/>
    <w:rsid w:val="00306609"/>
    <w:rsid w:val="00310588"/>
    <w:rsid w:val="00320B90"/>
    <w:rsid w:val="003214D4"/>
    <w:rsid w:val="00321A1A"/>
    <w:rsid w:val="00322D0A"/>
    <w:rsid w:val="00327A50"/>
    <w:rsid w:val="00332A0D"/>
    <w:rsid w:val="00335DB5"/>
    <w:rsid w:val="00336830"/>
    <w:rsid w:val="00337366"/>
    <w:rsid w:val="003402B5"/>
    <w:rsid w:val="00344BF3"/>
    <w:rsid w:val="003459B4"/>
    <w:rsid w:val="00352497"/>
    <w:rsid w:val="00362BBA"/>
    <w:rsid w:val="00362F8D"/>
    <w:rsid w:val="00365F81"/>
    <w:rsid w:val="00372E99"/>
    <w:rsid w:val="00374B81"/>
    <w:rsid w:val="003816DD"/>
    <w:rsid w:val="003817CB"/>
    <w:rsid w:val="00381910"/>
    <w:rsid w:val="00382F0F"/>
    <w:rsid w:val="0039043E"/>
    <w:rsid w:val="00394D59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E5471"/>
    <w:rsid w:val="003E5AD7"/>
    <w:rsid w:val="003F3AAD"/>
    <w:rsid w:val="003F4588"/>
    <w:rsid w:val="003F7E9E"/>
    <w:rsid w:val="00401DDD"/>
    <w:rsid w:val="00405176"/>
    <w:rsid w:val="004054A4"/>
    <w:rsid w:val="0041297E"/>
    <w:rsid w:val="004134F0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7717"/>
    <w:rsid w:val="004417B9"/>
    <w:rsid w:val="00441A1D"/>
    <w:rsid w:val="00443805"/>
    <w:rsid w:val="00446474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7077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4E2E"/>
    <w:rsid w:val="004D0EA0"/>
    <w:rsid w:val="004D4FDA"/>
    <w:rsid w:val="004E552F"/>
    <w:rsid w:val="004F6751"/>
    <w:rsid w:val="00500554"/>
    <w:rsid w:val="00507759"/>
    <w:rsid w:val="00510ABC"/>
    <w:rsid w:val="00514DE7"/>
    <w:rsid w:val="00517CC6"/>
    <w:rsid w:val="00532FA0"/>
    <w:rsid w:val="00540226"/>
    <w:rsid w:val="0054050B"/>
    <w:rsid w:val="0054062A"/>
    <w:rsid w:val="005445AE"/>
    <w:rsid w:val="00546F66"/>
    <w:rsid w:val="00563177"/>
    <w:rsid w:val="00567FD3"/>
    <w:rsid w:val="00573332"/>
    <w:rsid w:val="005744DC"/>
    <w:rsid w:val="00574894"/>
    <w:rsid w:val="00582782"/>
    <w:rsid w:val="005904D0"/>
    <w:rsid w:val="00591777"/>
    <w:rsid w:val="00597D46"/>
    <w:rsid w:val="005A011B"/>
    <w:rsid w:val="005A3F6D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46FDC"/>
    <w:rsid w:val="006546DF"/>
    <w:rsid w:val="006561C1"/>
    <w:rsid w:val="006567F6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3B76"/>
    <w:rsid w:val="006A3E28"/>
    <w:rsid w:val="006A5CFE"/>
    <w:rsid w:val="006B33BC"/>
    <w:rsid w:val="006B563A"/>
    <w:rsid w:val="006C1CB3"/>
    <w:rsid w:val="006C35BA"/>
    <w:rsid w:val="006C65F0"/>
    <w:rsid w:val="006D02AA"/>
    <w:rsid w:val="006D4F6C"/>
    <w:rsid w:val="006E1978"/>
    <w:rsid w:val="006E19E8"/>
    <w:rsid w:val="006F7611"/>
    <w:rsid w:val="006F7FB7"/>
    <w:rsid w:val="00704BE6"/>
    <w:rsid w:val="00706350"/>
    <w:rsid w:val="007159CA"/>
    <w:rsid w:val="0071668B"/>
    <w:rsid w:val="0072247B"/>
    <w:rsid w:val="00726F73"/>
    <w:rsid w:val="007308B0"/>
    <w:rsid w:val="007338AD"/>
    <w:rsid w:val="00734D70"/>
    <w:rsid w:val="00737986"/>
    <w:rsid w:val="00750D69"/>
    <w:rsid w:val="007568BD"/>
    <w:rsid w:val="00757DEB"/>
    <w:rsid w:val="0076669F"/>
    <w:rsid w:val="007700F0"/>
    <w:rsid w:val="007708D6"/>
    <w:rsid w:val="007717F1"/>
    <w:rsid w:val="00774904"/>
    <w:rsid w:val="007807B3"/>
    <w:rsid w:val="007908B9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62B9"/>
    <w:rsid w:val="007C675C"/>
    <w:rsid w:val="007D09CE"/>
    <w:rsid w:val="007D182A"/>
    <w:rsid w:val="007D641D"/>
    <w:rsid w:val="007D6C97"/>
    <w:rsid w:val="007E0BC7"/>
    <w:rsid w:val="007E1EB9"/>
    <w:rsid w:val="007E331F"/>
    <w:rsid w:val="007E413D"/>
    <w:rsid w:val="007E6E8D"/>
    <w:rsid w:val="007E7DD4"/>
    <w:rsid w:val="007F39AC"/>
    <w:rsid w:val="007F7089"/>
    <w:rsid w:val="0080319E"/>
    <w:rsid w:val="00805036"/>
    <w:rsid w:val="00805248"/>
    <w:rsid w:val="00814398"/>
    <w:rsid w:val="008165C3"/>
    <w:rsid w:val="008166FA"/>
    <w:rsid w:val="00826E9B"/>
    <w:rsid w:val="00830197"/>
    <w:rsid w:val="00831F46"/>
    <w:rsid w:val="008339B8"/>
    <w:rsid w:val="0083744B"/>
    <w:rsid w:val="0084473A"/>
    <w:rsid w:val="00844E7D"/>
    <w:rsid w:val="00847451"/>
    <w:rsid w:val="008528E2"/>
    <w:rsid w:val="00854EB9"/>
    <w:rsid w:val="008617B6"/>
    <w:rsid w:val="00872282"/>
    <w:rsid w:val="00872A5B"/>
    <w:rsid w:val="00873465"/>
    <w:rsid w:val="00874E1D"/>
    <w:rsid w:val="0087643B"/>
    <w:rsid w:val="008932CE"/>
    <w:rsid w:val="00894DEF"/>
    <w:rsid w:val="008A05C5"/>
    <w:rsid w:val="008A4F5F"/>
    <w:rsid w:val="008B1989"/>
    <w:rsid w:val="008B781F"/>
    <w:rsid w:val="008C041F"/>
    <w:rsid w:val="008C0C21"/>
    <w:rsid w:val="008D0EA0"/>
    <w:rsid w:val="008D2885"/>
    <w:rsid w:val="008D3796"/>
    <w:rsid w:val="008D5187"/>
    <w:rsid w:val="008D54FF"/>
    <w:rsid w:val="008D57EA"/>
    <w:rsid w:val="008E6386"/>
    <w:rsid w:val="00900153"/>
    <w:rsid w:val="00901154"/>
    <w:rsid w:val="00902382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34409"/>
    <w:rsid w:val="0093447F"/>
    <w:rsid w:val="00935457"/>
    <w:rsid w:val="00936289"/>
    <w:rsid w:val="009367E5"/>
    <w:rsid w:val="00943DFE"/>
    <w:rsid w:val="00947513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F6C"/>
    <w:rsid w:val="009B32B0"/>
    <w:rsid w:val="009B36FA"/>
    <w:rsid w:val="009B4E20"/>
    <w:rsid w:val="009B5C9B"/>
    <w:rsid w:val="009B6F56"/>
    <w:rsid w:val="009C108B"/>
    <w:rsid w:val="009C3FC3"/>
    <w:rsid w:val="009C6203"/>
    <w:rsid w:val="009D3493"/>
    <w:rsid w:val="009D53D8"/>
    <w:rsid w:val="009D6121"/>
    <w:rsid w:val="009E26A7"/>
    <w:rsid w:val="009E7432"/>
    <w:rsid w:val="009F26AE"/>
    <w:rsid w:val="009F4D76"/>
    <w:rsid w:val="009F6A28"/>
    <w:rsid w:val="00A05FEA"/>
    <w:rsid w:val="00A06A2E"/>
    <w:rsid w:val="00A07D96"/>
    <w:rsid w:val="00A12C73"/>
    <w:rsid w:val="00A13B03"/>
    <w:rsid w:val="00A34A8C"/>
    <w:rsid w:val="00A369BC"/>
    <w:rsid w:val="00A41106"/>
    <w:rsid w:val="00A4484F"/>
    <w:rsid w:val="00A521FC"/>
    <w:rsid w:val="00A57C60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30B5B"/>
    <w:rsid w:val="00B323C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B7D66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755A"/>
    <w:rsid w:val="00C13F5D"/>
    <w:rsid w:val="00C15949"/>
    <w:rsid w:val="00C16D7F"/>
    <w:rsid w:val="00C27FAC"/>
    <w:rsid w:val="00C3694A"/>
    <w:rsid w:val="00C37384"/>
    <w:rsid w:val="00C43443"/>
    <w:rsid w:val="00C436CA"/>
    <w:rsid w:val="00C43D99"/>
    <w:rsid w:val="00C44B5F"/>
    <w:rsid w:val="00C54BA5"/>
    <w:rsid w:val="00C63C1D"/>
    <w:rsid w:val="00C64595"/>
    <w:rsid w:val="00C67D1C"/>
    <w:rsid w:val="00C732A3"/>
    <w:rsid w:val="00C749DE"/>
    <w:rsid w:val="00C7660D"/>
    <w:rsid w:val="00C76BEA"/>
    <w:rsid w:val="00C8727F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5944"/>
    <w:rsid w:val="00CC7AFD"/>
    <w:rsid w:val="00CD6B3F"/>
    <w:rsid w:val="00CD7C67"/>
    <w:rsid w:val="00CE58EC"/>
    <w:rsid w:val="00CE58FC"/>
    <w:rsid w:val="00CE670D"/>
    <w:rsid w:val="00CF2A9E"/>
    <w:rsid w:val="00CF46CA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3D6D"/>
    <w:rsid w:val="00D414E9"/>
    <w:rsid w:val="00D515C9"/>
    <w:rsid w:val="00D517B8"/>
    <w:rsid w:val="00D51B76"/>
    <w:rsid w:val="00D7096D"/>
    <w:rsid w:val="00D72A71"/>
    <w:rsid w:val="00D76F29"/>
    <w:rsid w:val="00D77D53"/>
    <w:rsid w:val="00D8511B"/>
    <w:rsid w:val="00D877D8"/>
    <w:rsid w:val="00D87C49"/>
    <w:rsid w:val="00D933F1"/>
    <w:rsid w:val="00D960A9"/>
    <w:rsid w:val="00DA03BD"/>
    <w:rsid w:val="00DA0F49"/>
    <w:rsid w:val="00DA26B4"/>
    <w:rsid w:val="00DA2B59"/>
    <w:rsid w:val="00DB65A1"/>
    <w:rsid w:val="00DB708D"/>
    <w:rsid w:val="00DC4455"/>
    <w:rsid w:val="00DC788F"/>
    <w:rsid w:val="00DD0143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60C8F"/>
    <w:rsid w:val="00E62A76"/>
    <w:rsid w:val="00E63EC0"/>
    <w:rsid w:val="00E66C50"/>
    <w:rsid w:val="00E74EFA"/>
    <w:rsid w:val="00E765EB"/>
    <w:rsid w:val="00E82EB3"/>
    <w:rsid w:val="00E83D5B"/>
    <w:rsid w:val="00E846F5"/>
    <w:rsid w:val="00E84864"/>
    <w:rsid w:val="00E92570"/>
    <w:rsid w:val="00E93436"/>
    <w:rsid w:val="00E95820"/>
    <w:rsid w:val="00E976AF"/>
    <w:rsid w:val="00EA0F67"/>
    <w:rsid w:val="00EA149C"/>
    <w:rsid w:val="00EA16F0"/>
    <w:rsid w:val="00EA7761"/>
    <w:rsid w:val="00EB274F"/>
    <w:rsid w:val="00EC01EA"/>
    <w:rsid w:val="00EC24BB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63A7"/>
    <w:rsid w:val="00F07DF8"/>
    <w:rsid w:val="00F12282"/>
    <w:rsid w:val="00F151A1"/>
    <w:rsid w:val="00F1604C"/>
    <w:rsid w:val="00F2133C"/>
    <w:rsid w:val="00F231EE"/>
    <w:rsid w:val="00F23C40"/>
    <w:rsid w:val="00F2561B"/>
    <w:rsid w:val="00F25866"/>
    <w:rsid w:val="00F26B61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4A4"/>
    <w:rsid w:val="00F63C90"/>
    <w:rsid w:val="00F66A4C"/>
    <w:rsid w:val="00F7221C"/>
    <w:rsid w:val="00F742E2"/>
    <w:rsid w:val="00F87F33"/>
    <w:rsid w:val="00F9240D"/>
    <w:rsid w:val="00F940BC"/>
    <w:rsid w:val="00F94714"/>
    <w:rsid w:val="00F95303"/>
    <w:rsid w:val="00F95C2C"/>
    <w:rsid w:val="00FA05E6"/>
    <w:rsid w:val="00FA2D9B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CAF56"/>
  <w15:docId w15:val="{04C51FDF-62AF-4433-9EBD-2DB6D24C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F904-176D-4784-A916-837D3EED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1328</Words>
  <Characters>7574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Milavić</dc:creator>
  <cp:lastModifiedBy>Korisnik</cp:lastModifiedBy>
  <cp:revision>5</cp:revision>
  <cp:lastPrinted>2022-09-01T10:16:00Z</cp:lastPrinted>
  <dcterms:created xsi:type="dcterms:W3CDTF">2025-02-14T11:48:00Z</dcterms:created>
  <dcterms:modified xsi:type="dcterms:W3CDTF">2025-02-14T12:01:00Z</dcterms:modified>
</cp:coreProperties>
</file>